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06" w:rsidRDefault="0043108C" w:rsidP="004310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НЧ,,ХРИСТО   БОТЕВ-1928г“</w:t>
      </w:r>
    </w:p>
    <w:p w:rsidR="0043108C" w:rsidRPr="0043108C" w:rsidRDefault="0043108C" w:rsidP="0043108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С. Венец общ.   8473 Карнобат                          </w:t>
      </w:r>
      <w:r>
        <w:rPr>
          <w:b/>
          <w:sz w:val="24"/>
          <w:szCs w:val="24"/>
          <w:lang w:val="en-US"/>
        </w:rPr>
        <w:t>e-mail- botev28@ abv.bg</w:t>
      </w:r>
    </w:p>
    <w:p w:rsidR="0043108C" w:rsidRDefault="0043108C" w:rsidP="0043108C">
      <w:pPr>
        <w:rPr>
          <w:b/>
          <w:sz w:val="56"/>
          <w:szCs w:val="56"/>
        </w:rPr>
      </w:pPr>
    </w:p>
    <w:p w:rsidR="0043108C" w:rsidRDefault="0043108C" w:rsidP="0043108C">
      <w:pPr>
        <w:rPr>
          <w:b/>
          <w:sz w:val="56"/>
          <w:szCs w:val="56"/>
        </w:rPr>
      </w:pPr>
    </w:p>
    <w:p w:rsidR="0043108C" w:rsidRDefault="0043108C" w:rsidP="00431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– ПРОГРАМА</w:t>
      </w:r>
    </w:p>
    <w:p w:rsidR="0043108C" w:rsidRDefault="0043108C" w:rsidP="00431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 ДЕЙНОСТТА  НА  НАРОДНО  ЧИТАЛИЩЕ</w:t>
      </w:r>
    </w:p>
    <w:p w:rsidR="0043108C" w:rsidRDefault="0043108C" w:rsidP="00431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,,ХРИСТО  БОТЕВ-1928Г.“ ЗА 2024г.</w:t>
      </w:r>
    </w:p>
    <w:p w:rsidR="0043108C" w:rsidRDefault="0043108C" w:rsidP="0043108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с . Венец  общ.  Карнобат</w:t>
      </w:r>
    </w:p>
    <w:p w:rsidR="0043108C" w:rsidRPr="00B77F15" w:rsidRDefault="00B77F1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1.ВЪВЕДЕНИЕ:</w:t>
      </w:r>
    </w:p>
    <w:p w:rsidR="00FD08E1" w:rsidRDefault="00FD08E1" w:rsidP="0043108C">
      <w:pPr>
        <w:rPr>
          <w:sz w:val="28"/>
          <w:szCs w:val="28"/>
        </w:rPr>
      </w:pPr>
      <w:r>
        <w:rPr>
          <w:sz w:val="28"/>
          <w:szCs w:val="28"/>
        </w:rPr>
        <w:t>Програмата за читалищна дейност  и нейното развитие през 2024г. е съобразена със Закона  за народните  читалища  във връзка с чл. 26 ал2.Програмата  е изготвена  и съобразена с работата  на читалищната дейност  през 2024г.Читалището е обществена институция ,която гради  културната  идентичност на с. Венец.</w:t>
      </w:r>
    </w:p>
    <w:p w:rsidR="00FD08E1" w:rsidRDefault="00FD08E1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Настоящата програма </w:t>
      </w:r>
      <w:r w:rsidR="00B77F15">
        <w:rPr>
          <w:sz w:val="28"/>
          <w:szCs w:val="28"/>
        </w:rPr>
        <w:t xml:space="preserve"> е изградена така ,че да обобщава най-важните моменти , цели  и задачи  в дейността на читалището, които спомагат за общодостъпно място за  местната общност.</w:t>
      </w:r>
    </w:p>
    <w:p w:rsidR="00B77F15" w:rsidRDefault="00B77F1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2.АНАЛИЗ  НА  СЪСТОЯНИЕТО  НА ЧИТАЛИЩЕТО</w:t>
      </w:r>
    </w:p>
    <w:p w:rsidR="00B77F15" w:rsidRDefault="00B77F15" w:rsidP="0043108C">
      <w:pPr>
        <w:rPr>
          <w:sz w:val="28"/>
          <w:szCs w:val="28"/>
        </w:rPr>
      </w:pPr>
      <w:r>
        <w:rPr>
          <w:sz w:val="28"/>
          <w:szCs w:val="28"/>
        </w:rPr>
        <w:t>В село  Венец функционира  само  НЧ,,Христо  Ботев-1928г.“То има изключително значение и принос  за  укрепване, опазване и популяризиране на  култура , бит , традиции.</w:t>
      </w:r>
    </w:p>
    <w:p w:rsidR="00B77F15" w:rsidRDefault="00B77F1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2.1 Външна среда ,която осигурява съществуването:</w:t>
      </w:r>
    </w:p>
    <w:p w:rsidR="00B77F15" w:rsidRDefault="00B77F1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.</w:t>
      </w:r>
      <w:r w:rsidR="002C681C">
        <w:rPr>
          <w:sz w:val="28"/>
          <w:szCs w:val="28"/>
        </w:rPr>
        <w:t>Културно- етническо разнообразие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.Възможност за сътрудничество  с: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-Други  читалища на територията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-Община    Карнобат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-Министерство на Културата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- РЕКИЦ ,,Читалища“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- Възможност за работа  и участие по проекти към МК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2.2Вътрешна  среда предоставяща: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.Спазване механизма при разпределяне на държавната субсидия;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.Щатен персонал, работещ в читалището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.Наличие  на библиотека и  фонд към нея</w:t>
      </w:r>
    </w:p>
    <w:p w:rsidR="002C681C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.Наличие на </w:t>
      </w:r>
      <w:r w:rsidR="00CF5F78">
        <w:rPr>
          <w:sz w:val="28"/>
          <w:szCs w:val="28"/>
        </w:rPr>
        <w:t xml:space="preserve">компютърна и офис техника </w:t>
      </w:r>
    </w:p>
    <w:p w:rsidR="00CF5F78" w:rsidRDefault="00CF5F78" w:rsidP="0043108C">
      <w:pPr>
        <w:rPr>
          <w:sz w:val="28"/>
          <w:szCs w:val="28"/>
        </w:rPr>
      </w:pP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3.СТРАТЕГИЧЕСКИ    ЦЕЛИ</w:t>
      </w: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>-Насърчаване  и подкрепа на любителското  творчество, което  е насочено към културното наследство на с.Венец</w:t>
      </w: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>-Подпомагане на читалищните дейности и търсене на нови форми  за предаване и реализирането им.</w:t>
      </w: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4.ОПЕРАТИВНИ  ДЕЙНОСТИ ЗА РЕАЛИЗИРАНЕ НА  ПЛАН- ПРОГРАМАТА</w:t>
      </w:r>
    </w:p>
    <w:p w:rsidR="00CF5F78" w:rsidRDefault="00CF5F78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А.  БИБЛИОТЕЧНА  ДЕЙНОСТ: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t>Библиотечната дейност е основната дейност на читалището, като културна институция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Работата на библиотеката ще  бъде насочена към: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1.Превръщането и в  съвременен обществен център за четене и информация.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2. Обновяването   на библиотеката  и фонда и с нова художествена  и   отраслова  литература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3.Привличане  и  обслужване на по- голям брой читатели.</w:t>
      </w:r>
    </w:p>
    <w:p w:rsidR="005407A5" w:rsidRDefault="005407A5" w:rsidP="00431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Б.ЛЮБИТЕЛСКО- ХУДОЖЕСТВЕНО ТВОРЧЕСТВО</w:t>
      </w:r>
    </w:p>
    <w:p w:rsidR="005407A5" w:rsidRDefault="00047156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В    г</w:t>
      </w:r>
      <w:r w:rsidR="005407A5">
        <w:rPr>
          <w:sz w:val="28"/>
          <w:szCs w:val="28"/>
        </w:rPr>
        <w:t>оляма част от дейността си читалище,,Христо  Ботев-1928г.“</w:t>
      </w:r>
      <w:r>
        <w:rPr>
          <w:sz w:val="28"/>
          <w:szCs w:val="28"/>
        </w:rPr>
        <w:t xml:space="preserve">  се грижи да се развива и разширява  любителското творчество.</w:t>
      </w:r>
    </w:p>
    <w:p w:rsidR="00047156" w:rsidRDefault="00047156" w:rsidP="0043108C">
      <w:pPr>
        <w:rPr>
          <w:sz w:val="28"/>
          <w:szCs w:val="28"/>
        </w:rPr>
      </w:pPr>
      <w:r>
        <w:rPr>
          <w:sz w:val="28"/>
          <w:szCs w:val="28"/>
        </w:rPr>
        <w:t>С дейността си читалището се стреми да запази и развие  традиционните  ценности завещани от  предците , за да ги съхрани предаде на младото поколение.С така направената програма ,читалището  се предържа  към мотото си за п</w:t>
      </w:r>
      <w:r w:rsidR="00377D9A">
        <w:rPr>
          <w:sz w:val="28"/>
          <w:szCs w:val="28"/>
        </w:rPr>
        <w:t>ревличане на млади хора , за  утвърждаване и самосъзнание  за съхранение на бит и култура.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1.Дейност развиват следните  групи: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-Смесена  фолклорна  група- СФГ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-Женска  фолклорна група-ЖФГ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-Мъжка  фолклорна група- МФГ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2.Участие на  художествените групи на фестивали , на местни, регионални и  национални събори и фестивали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- осъществяване културния календар на читалището</w:t>
      </w:r>
    </w:p>
    <w:p w:rsidR="00377D9A" w:rsidRDefault="00377D9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F4B61">
        <w:rPr>
          <w:sz w:val="28"/>
          <w:szCs w:val="28"/>
        </w:rPr>
        <w:t>участие в културните мероприятия на общината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-провеждане на мероприятия  свързани с традициите на с.Венец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5. ОЦЕНКА ЗА ИЗПЪЛНЕНИЕТО НА ПРОГРАМАТА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-Брой набавени нови библиотечни единици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-Брой читатели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-Събран членски внос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-Брой регистрирани членове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-Проведени събрания – общи и на настоятелството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-Извършена пререгистрация на читалището в определения срок от ЗНЧ</w:t>
      </w:r>
    </w:p>
    <w:p w:rsidR="004F4B61" w:rsidRDefault="004F4B61" w:rsidP="0043108C">
      <w:pPr>
        <w:rPr>
          <w:sz w:val="28"/>
          <w:szCs w:val="28"/>
        </w:rPr>
      </w:pPr>
      <w:r>
        <w:rPr>
          <w:sz w:val="28"/>
          <w:szCs w:val="28"/>
        </w:rPr>
        <w:t>-Спечелени  и финансирани проекти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6.ФИНИСИРАНЕ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>а/ Субсидия от държавния бюджет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б/ Субсидия от Община  Карнобат, съгласно чл.26 от ЗНЧ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>В/ От членски внос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>г/ От   рента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>д/ От  дарения</w:t>
      </w:r>
    </w:p>
    <w:p w:rsidR="00CE5B7A" w:rsidRDefault="00CE5B7A" w:rsidP="0043108C">
      <w:pPr>
        <w:rPr>
          <w:sz w:val="28"/>
          <w:szCs w:val="28"/>
        </w:rPr>
      </w:pP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7. СРОКОВЕ И  ИЗПЪЛНЕНИЕ</w:t>
      </w:r>
    </w:p>
    <w:p w:rsidR="00CE5B7A" w:rsidRDefault="00CE5B7A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Срокът за изпълнение  е в рамките на бюджетната  2024година Съгласно чл.26а ал. 4 от ЗНЧ ,Председателя на читалището  представя в срок до 31.03 2024г. пред Кмета на  Общината  доклад за осъществените дейности и </w:t>
      </w:r>
      <w:r w:rsidR="008A3A34">
        <w:rPr>
          <w:sz w:val="28"/>
          <w:szCs w:val="28"/>
        </w:rPr>
        <w:t>изпълнението на  Програмата и за изразходването на средствата от бюджета за календарната година.</w:t>
      </w: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8.  ЗАКЛЮЧЕНИЕ</w:t>
      </w:r>
    </w:p>
    <w:p w:rsidR="008A3A34" w:rsidRDefault="008A3A34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      Настоящата  едногодишна   План – Програма на НЧ,,Христо  Ботев-1928г.“с. Венец е обобщена    и  процес,определящ посоките на  развитие  и организацията на  основните и  цели – да работи  в полза на общността.</w:t>
      </w:r>
    </w:p>
    <w:p w:rsidR="008A3A34" w:rsidRDefault="008A3A34" w:rsidP="0043108C">
      <w:pPr>
        <w:rPr>
          <w:sz w:val="28"/>
          <w:szCs w:val="28"/>
        </w:rPr>
      </w:pPr>
      <w:r>
        <w:rPr>
          <w:sz w:val="28"/>
          <w:szCs w:val="28"/>
        </w:rPr>
        <w:t>Неразделна част от програмата е и Културния календар  на читалището за 2024г.“</w:t>
      </w: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  <w:r>
        <w:rPr>
          <w:sz w:val="28"/>
          <w:szCs w:val="28"/>
        </w:rPr>
        <w:t>09.11. 2023г.                                                                     Председател……………………</w:t>
      </w:r>
    </w:p>
    <w:p w:rsidR="008A3A34" w:rsidRDefault="008A3A34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с Венец                                                                                       / В. </w:t>
      </w:r>
      <w:r w:rsidR="00F2701C">
        <w:rPr>
          <w:sz w:val="28"/>
          <w:szCs w:val="28"/>
        </w:rPr>
        <w:t>Дякова  /</w:t>
      </w:r>
      <w:bookmarkStart w:id="0" w:name="_GoBack"/>
      <w:bookmarkEnd w:id="0"/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8A3A34" w:rsidRDefault="008A3A34" w:rsidP="0043108C">
      <w:pPr>
        <w:rPr>
          <w:sz w:val="28"/>
          <w:szCs w:val="28"/>
        </w:rPr>
      </w:pPr>
    </w:p>
    <w:p w:rsidR="004F4B61" w:rsidRDefault="004F4B61" w:rsidP="0043108C">
      <w:pPr>
        <w:rPr>
          <w:sz w:val="28"/>
          <w:szCs w:val="28"/>
        </w:rPr>
      </w:pPr>
    </w:p>
    <w:p w:rsidR="00377D9A" w:rsidRDefault="00377D9A" w:rsidP="0043108C">
      <w:pPr>
        <w:rPr>
          <w:sz w:val="28"/>
          <w:szCs w:val="28"/>
        </w:rPr>
      </w:pPr>
    </w:p>
    <w:p w:rsidR="002C681C" w:rsidRPr="00FD08E1" w:rsidRDefault="002C681C" w:rsidP="004310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108C" w:rsidRPr="0043108C" w:rsidRDefault="0043108C" w:rsidP="0043108C">
      <w:pPr>
        <w:rPr>
          <w:b/>
          <w:sz w:val="28"/>
          <w:szCs w:val="28"/>
        </w:rPr>
      </w:pPr>
    </w:p>
    <w:sectPr w:rsidR="0043108C" w:rsidRPr="0043108C" w:rsidSect="004310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C"/>
    <w:rsid w:val="00047156"/>
    <w:rsid w:val="002C681C"/>
    <w:rsid w:val="00377D9A"/>
    <w:rsid w:val="003C787C"/>
    <w:rsid w:val="0043108C"/>
    <w:rsid w:val="004F4B61"/>
    <w:rsid w:val="005407A5"/>
    <w:rsid w:val="008A3A34"/>
    <w:rsid w:val="00B77F15"/>
    <w:rsid w:val="00C72706"/>
    <w:rsid w:val="00CE5B7A"/>
    <w:rsid w:val="00CF5F78"/>
    <w:rsid w:val="00F2701C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2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2023-11-09T13:00:00Z</cp:lastPrinted>
  <dcterms:created xsi:type="dcterms:W3CDTF">2023-11-09T11:07:00Z</dcterms:created>
  <dcterms:modified xsi:type="dcterms:W3CDTF">2023-11-09T13:01:00Z</dcterms:modified>
</cp:coreProperties>
</file>